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B8" w:rsidRPr="008307B8" w:rsidRDefault="008307B8" w:rsidP="008307B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58"/>
          <w:szCs w:val="58"/>
          <w:lang w:eastAsia="ru-RU"/>
        </w:rPr>
      </w:pPr>
      <w:r w:rsidRPr="008307B8">
        <w:rPr>
          <w:rFonts w:ascii="Arial" w:eastAsia="Times New Roman" w:hAnsi="Arial" w:cs="Arial"/>
          <w:color w:val="222222"/>
          <w:kern w:val="36"/>
          <w:sz w:val="58"/>
          <w:szCs w:val="58"/>
          <w:lang w:eastAsia="ru-RU"/>
        </w:rPr>
        <w:t xml:space="preserve">ПАМЯТКА ПО ПРОФИЛАКТИКЕ </w:t>
      </w:r>
      <w:r w:rsidR="008D5E88">
        <w:rPr>
          <w:rFonts w:ascii="Arial" w:eastAsia="Times New Roman" w:hAnsi="Arial" w:cs="Arial"/>
          <w:color w:val="222222"/>
          <w:kern w:val="36"/>
          <w:sz w:val="58"/>
          <w:szCs w:val="58"/>
          <w:lang w:eastAsia="ru-RU"/>
        </w:rPr>
        <w:t>аутоагрессивного поведения</w:t>
      </w:r>
    </w:p>
    <w:p w:rsidR="008307B8" w:rsidRPr="008307B8" w:rsidRDefault="008D5E88" w:rsidP="008307B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7"/>
          <w:szCs w:val="37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37"/>
          <w:szCs w:val="37"/>
          <w:u w:val="single"/>
          <w:bdr w:val="none" w:sz="0" w:space="0" w:color="auto" w:frame="1"/>
          <w:lang w:eastAsia="ru-RU"/>
        </w:rPr>
        <w:t>«</w:t>
      </w:r>
      <w:bookmarkStart w:id="0" w:name="_GoBack"/>
      <w:bookmarkEnd w:id="0"/>
      <w:r w:rsidR="008307B8" w:rsidRPr="008307B8">
        <w:rPr>
          <w:rFonts w:ascii="inherit" w:eastAsia="Times New Roman" w:hAnsi="inherit" w:cs="Arial"/>
          <w:b/>
          <w:bCs/>
          <w:color w:val="222222"/>
          <w:sz w:val="37"/>
          <w:szCs w:val="37"/>
          <w:u w:val="single"/>
          <w:bdr w:val="none" w:sz="0" w:space="0" w:color="auto" w:frame="1"/>
          <w:lang w:eastAsia="ru-RU"/>
        </w:rPr>
        <w:t>Завтра была жизнь»</w:t>
      </w:r>
    </w:p>
    <w:p w:rsidR="008307B8" w:rsidRPr="008307B8" w:rsidRDefault="008307B8" w:rsidP="008307B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7"/>
          <w:szCs w:val="37"/>
          <w:lang w:eastAsia="ru-RU"/>
        </w:rPr>
      </w:pPr>
      <w:r w:rsidRPr="008307B8">
        <w:rPr>
          <w:rFonts w:ascii="inherit" w:eastAsia="Times New Roman" w:hAnsi="inherit" w:cs="Arial"/>
          <w:b/>
          <w:bCs/>
          <w:color w:val="222222"/>
          <w:sz w:val="37"/>
          <w:szCs w:val="37"/>
          <w:u w:val="single"/>
          <w:bdr w:val="none" w:sz="0" w:space="0" w:color="auto" w:frame="1"/>
          <w:lang w:eastAsia="ru-RU"/>
        </w:rPr>
        <w:t xml:space="preserve">Профилактика </w:t>
      </w:r>
      <w:r w:rsidR="008D5E88">
        <w:rPr>
          <w:rFonts w:ascii="inherit" w:eastAsia="Times New Roman" w:hAnsi="inherit" w:cs="Arial"/>
          <w:b/>
          <w:bCs/>
          <w:color w:val="222222"/>
          <w:sz w:val="37"/>
          <w:szCs w:val="37"/>
          <w:u w:val="single"/>
          <w:bdr w:val="none" w:sz="0" w:space="0" w:color="auto" w:frame="1"/>
          <w:lang w:eastAsia="ru-RU"/>
        </w:rPr>
        <w:t>аутоагрессивного</w:t>
      </w:r>
      <w:r w:rsidRPr="008307B8">
        <w:rPr>
          <w:rFonts w:ascii="inherit" w:eastAsia="Times New Roman" w:hAnsi="inherit" w:cs="Arial"/>
          <w:b/>
          <w:bCs/>
          <w:color w:val="222222"/>
          <w:sz w:val="37"/>
          <w:szCs w:val="37"/>
          <w:u w:val="single"/>
          <w:bdr w:val="none" w:sz="0" w:space="0" w:color="auto" w:frame="1"/>
          <w:lang w:eastAsia="ru-RU"/>
        </w:rPr>
        <w:t xml:space="preserve"> поведения детей и подростков</w:t>
      </w:r>
    </w:p>
    <w:p w:rsidR="008307B8" w:rsidRPr="008307B8" w:rsidRDefault="008307B8" w:rsidP="008307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 </w:t>
      </w:r>
    </w:p>
    <w:p w:rsidR="008307B8" w:rsidRPr="008307B8" w:rsidRDefault="008307B8" w:rsidP="008307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Самоубийство — это реакция человека на проблему, которая кажется ему непреодолимой. Уровень подросткового суицида в России — один из самых высоких в </w:t>
      </w:r>
      <w:r w:rsidRPr="008307B8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мире. </w:t>
      </w:r>
      <w:r w:rsidRPr="008307B8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Как определить наличие риска суицида у подростка:</w:t>
      </w:r>
    </w:p>
    <w:p w:rsidR="008307B8" w:rsidRPr="008307B8" w:rsidRDefault="008307B8" w:rsidP="008307B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Потеря интереса к обычным видам </w:t>
      </w:r>
      <w:proofErr w:type="gramStart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деятельности;</w:t>
      </w: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•</w:t>
      </w:r>
      <w:proofErr w:type="gramEnd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Внезапное снижение успеваемости;</w:t>
      </w: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• Необычное снижение активности, неспособность к волевым усилиям;</w:t>
      </w: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• Плохое поведение в школе;</w:t>
      </w: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• Необъяснимые или часто повторяющиеся исчезновения и прогулы;</w:t>
      </w: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• Увеличение потребления табака, алкоголя или наркотиков;</w:t>
      </w: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• Инциденты с вовлечением правоохранительных органов, участие в беспорядках.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307B8" w:rsidRPr="008307B8" w:rsidRDefault="008307B8" w:rsidP="008307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Мотивы и поводы суицидального поведения:</w:t>
      </w:r>
    </w:p>
    <w:p w:rsidR="008307B8" w:rsidRPr="008307B8" w:rsidRDefault="008307B8" w:rsidP="008307B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Личностно-семейные конфликты: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несправедливое отношение (оскорбление, унижение, обвинение) со стороны родственников и окружающих;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потеря близкого друга, болезнь, смерть родных;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препятствия к удовлетворению актуальной потребности;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несчастная любовь;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недостаток внимания, заботы со стороны окружающих.</w:t>
      </w:r>
    </w:p>
    <w:p w:rsidR="008307B8" w:rsidRPr="008307B8" w:rsidRDefault="008307B8" w:rsidP="008307B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Психическое состояние. Две трети суицидов совершаются в </w:t>
      </w:r>
      <w:proofErr w:type="spellStart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непсихотических</w:t>
      </w:r>
      <w:proofErr w:type="spellEnd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состояниях по вполне реальным мотивам и поводам, и лишь треть в состоянии психоза с бредовыми идеями.</w:t>
      </w:r>
    </w:p>
    <w:p w:rsidR="008307B8" w:rsidRPr="008307B8" w:rsidRDefault="008307B8" w:rsidP="008307B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Физическое состояние. Такое решение чаще всего принимают больные с </w:t>
      </w:r>
      <w:proofErr w:type="spellStart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онкопатологией</w:t>
      </w:r>
      <w:proofErr w:type="spellEnd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туберкулезом, сердечно-сосудистыми заболеваниями. При этом суицид совершается на этапе неуточненного диагноза.</w:t>
      </w:r>
    </w:p>
    <w:p w:rsidR="008307B8" w:rsidRPr="008307B8" w:rsidRDefault="008307B8" w:rsidP="008307B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Конфликты, связанные с антисоциальным поведением </w:t>
      </w:r>
      <w:proofErr w:type="spellStart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суицидента</w:t>
      </w:r>
      <w:proofErr w:type="spellEnd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боязнь наказания или позора;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самоосуждение за неблаговидный поступок.</w:t>
      </w:r>
    </w:p>
    <w:p w:rsidR="008307B8" w:rsidRPr="008307B8" w:rsidRDefault="008307B8" w:rsidP="008307B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Конфликты в профессиональной или учебной сфере: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несостоятельность, неудачи в учебе или работе;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несправедливые требования к выполнению профессиональных или учебных обязанностей.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Эти мотивы редко служат причиной суицида.</w:t>
      </w:r>
    </w:p>
    <w:p w:rsidR="008307B8" w:rsidRPr="008307B8" w:rsidRDefault="008307B8" w:rsidP="008307B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Материально-бытовые трудности. Они также редко служат причиной суицида.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307B8" w:rsidRPr="008307B8" w:rsidRDefault="008307B8" w:rsidP="008307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Демонстративные и истинные попытки суицида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307B8" w:rsidRPr="008307B8" w:rsidRDefault="008307B8" w:rsidP="008307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Специалисты разделяют суицидальные попытки:</w:t>
      </w:r>
    </w:p>
    <w:p w:rsidR="008307B8" w:rsidRPr="008307B8" w:rsidRDefault="008307B8" w:rsidP="008307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на истинные;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демонстративные;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шантажные.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Число демонстративных попыток в 10-15 раз больше, чем завершенных. Задача демонстративных, шантажных попыток — добиться определенной цели, либо обратить на себя внимание, либо выразить протест против трудной ситуации. Нельзя сбрасывать со счетов и влияние сверстников. Подросток совершает суицидальную попытку «за компанию», его решение не обдумано, а продиктовано готовностью поддержать друзей, стремлением быть «как все».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Следует помнить, что любые суицидальные попытки чрезвычайно опасны! Они могут действительно завершиться смертью; могут стать способом решения различных проблем (по сути, это манипулирование другими людьми) или же экстремальным «развлечением». Наконец, игры со смертью могут перерасти в стойкое </w:t>
      </w:r>
      <w:proofErr w:type="spellStart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саморазрушающее</w:t>
      </w:r>
      <w:proofErr w:type="spellEnd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поведение, а это — употребление наркотиков, алкоголя, постоянное стремление рисковать.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опасны истинные суицидальные попытки, это показатель тяжелых душевных переживаний, сильного стресса, выраженной депрессии.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307B8" w:rsidRPr="008307B8" w:rsidRDefault="008307B8" w:rsidP="008307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Признаки депрессии у детей и подростков:</w:t>
      </w:r>
    </w:p>
    <w:p w:rsidR="008307B8" w:rsidRPr="008307B8" w:rsidRDefault="008307B8" w:rsidP="008307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Дети: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-Печальное настроение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-Потеря свойственной детям энергии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-Внешние проявления печали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-Нарушения сна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-Соматические жалобы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-Изменение аппетита или веса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-Ухудшение успеваемости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-Снижение интереса к обучению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-Страх неудачи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-Чувство неполноценности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-Самообман — негативная самооценка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-Чувство «заслуженного отвержения»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-Заметное снижение настроения при малейших неудачах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-Чрезмерная самокритичность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-Сниженная социализация</w:t>
      </w:r>
    </w:p>
    <w:p w:rsidR="008307B8" w:rsidRPr="008307B8" w:rsidRDefault="008307B8" w:rsidP="008307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-Агрессивное поведение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307B8" w:rsidRPr="008307B8" w:rsidRDefault="008307B8" w:rsidP="008307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lastRenderedPageBreak/>
        <w:t>Подростки: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-Печальное настроение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-Чувство скуки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-Чувство усталости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-Нарушения сна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-Соматические жалобы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-Неусидчивость, беспокойство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-Фиксация внимания на мелочах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-Чрезмерная эмоциональность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-Замкнутость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-Рассеянность внимания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-Агрессивное поведение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-Непослушание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-Склонность к бунту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-Злоупотребление алкоголем или наркотиками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-Плохая успеваемость</w:t>
      </w:r>
    </w:p>
    <w:p w:rsidR="008307B8" w:rsidRPr="008307B8" w:rsidRDefault="008307B8" w:rsidP="008307B8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-Прогулы в школе, институте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307B8" w:rsidRPr="008307B8" w:rsidRDefault="008307B8" w:rsidP="008307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Рекомендации родителям. 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— также могут быть причинами суицидального решения.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307B8" w:rsidRPr="008307B8" w:rsidRDefault="008307B8" w:rsidP="008307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Родителям можно рекомендовать:</w:t>
      </w:r>
    </w:p>
    <w:p w:rsidR="008307B8" w:rsidRPr="008307B8" w:rsidRDefault="008307B8" w:rsidP="008307B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8307B8" w:rsidRPr="008307B8" w:rsidRDefault="008307B8" w:rsidP="008307B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Анализировать вместе с сыном или дочерью каждую трудную ситуацию;</w:t>
      </w:r>
    </w:p>
    <w:p w:rsidR="008307B8" w:rsidRPr="008307B8" w:rsidRDefault="008307B8" w:rsidP="008307B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«Что будет, если…»;</w:t>
      </w:r>
    </w:p>
    <w:p w:rsidR="008307B8" w:rsidRPr="008307B8" w:rsidRDefault="008307B8" w:rsidP="008307B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8307B8" w:rsidRPr="008307B8" w:rsidRDefault="008307B8" w:rsidP="008307B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опаздывать с ответами на его вопросы по различным проблемам физиологии;</w:t>
      </w:r>
    </w:p>
    <w:p w:rsidR="008307B8" w:rsidRPr="008307B8" w:rsidRDefault="008307B8" w:rsidP="008307B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8307B8" w:rsidRPr="008307B8" w:rsidRDefault="008307B8" w:rsidP="008307B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8307B8" w:rsidRPr="008307B8" w:rsidRDefault="008307B8" w:rsidP="008307B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307B8" w:rsidRPr="008307B8" w:rsidRDefault="008307B8" w:rsidP="008307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Повышение самооценки.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 Позитивная самооценка защищает подростков и молодых людей от психологического стресса и подавленности, а также помогает им лучше справляться со стрессовыми ситуациями в жизни. Для повышения самооценки можно использовать следующие подходы:</w:t>
      </w:r>
    </w:p>
    <w:p w:rsidR="008307B8" w:rsidRPr="008307B8" w:rsidRDefault="008307B8" w:rsidP="008307B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Всегда старайтесь подчеркивать все хорошее и успешное, что присуще ребенку. Ощущение успешности, достижения в чем-то, в том числе, прошлые успехи улучшают состояние, повышают уверенность в себе и укрепляют веру в </w:t>
      </w:r>
      <w:proofErr w:type="gramStart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будущее.</w:t>
      </w: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•</w:t>
      </w:r>
      <w:proofErr w:type="gramEnd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следует оказывать постоянное давление на подростка или молодого человека или предъявлять чрезмерные требования в отношении все лучших и лучших результатов (в учебе, в жизни и т.д.)</w:t>
      </w: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• Детей важно принимать такими, какие они есть.</w:t>
      </w: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• Поддерживайте самостоятельные устремления ребенка. Не судите его слишком строго. Вообще стремитесь поменьше оценивать. Самостоятельность и собственные умения – эти строительный материал для повышения </w:t>
      </w:r>
      <w:proofErr w:type="gramStart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самооценки.</w:t>
      </w: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•</w:t>
      </w:r>
      <w:proofErr w:type="gramEnd"/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Самооценка во многом зависит от физического развития, навыков общения среди сверстников. Поощряйте занятия спортом, успехи среди друзей.</w:t>
      </w:r>
    </w:p>
    <w:p w:rsidR="008307B8" w:rsidRPr="008307B8" w:rsidRDefault="008307B8" w:rsidP="008307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7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E4E7D" w:rsidRDefault="004E4E7D"/>
    <w:sectPr w:rsidR="004E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B4D"/>
    <w:multiLevelType w:val="multilevel"/>
    <w:tmpl w:val="6206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F6965"/>
    <w:multiLevelType w:val="multilevel"/>
    <w:tmpl w:val="131204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437ED"/>
    <w:multiLevelType w:val="multilevel"/>
    <w:tmpl w:val="749A97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A5AE7"/>
    <w:multiLevelType w:val="multilevel"/>
    <w:tmpl w:val="2728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E74137"/>
    <w:multiLevelType w:val="multilevel"/>
    <w:tmpl w:val="1386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451846"/>
    <w:multiLevelType w:val="multilevel"/>
    <w:tmpl w:val="F342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F59D9"/>
    <w:multiLevelType w:val="multilevel"/>
    <w:tmpl w:val="54686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A5451"/>
    <w:multiLevelType w:val="multilevel"/>
    <w:tmpl w:val="F104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2A232D"/>
    <w:multiLevelType w:val="multilevel"/>
    <w:tmpl w:val="6FA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04"/>
    <w:rsid w:val="004E4E7D"/>
    <w:rsid w:val="00552E82"/>
    <w:rsid w:val="008307B8"/>
    <w:rsid w:val="008D5E88"/>
    <w:rsid w:val="00C2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7CCC3-471A-4541-AD27-7E763E2A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0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307B8"/>
    <w:rPr>
      <w:b/>
      <w:bCs/>
    </w:rPr>
  </w:style>
  <w:style w:type="paragraph" w:styleId="a4">
    <w:name w:val="Normal (Web)"/>
    <w:basedOn w:val="a"/>
    <w:uiPriority w:val="99"/>
    <w:semiHidden/>
    <w:unhideWhenUsed/>
    <w:rsid w:val="0083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0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 Winner</dc:creator>
  <cp:keywords/>
  <dc:description/>
  <cp:lastModifiedBy>Street Winner</cp:lastModifiedBy>
  <cp:revision>4</cp:revision>
  <dcterms:created xsi:type="dcterms:W3CDTF">2023-01-12T08:03:00Z</dcterms:created>
  <dcterms:modified xsi:type="dcterms:W3CDTF">2023-01-12T08:56:00Z</dcterms:modified>
</cp:coreProperties>
</file>